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A" w:rsidRPr="00137AFE" w:rsidRDefault="00E91E3A" w:rsidP="00E91E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91E3A" w:rsidRPr="00137AFE" w:rsidRDefault="00E91E3A" w:rsidP="00E91E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E91E3A" w:rsidRPr="00137AFE" w:rsidRDefault="00E91E3A" w:rsidP="00E91E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E91E3A" w:rsidRPr="00137AFE" w:rsidRDefault="00E91E3A" w:rsidP="00E91E3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1E3A" w:rsidRPr="00137AFE" w:rsidRDefault="00E91E3A" w:rsidP="00E91E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E91E3A" w:rsidRPr="00137AFE" w:rsidRDefault="00E91E3A" w:rsidP="00E91E3A">
      <w:pPr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E91E3A" w:rsidRPr="00137AFE" w:rsidRDefault="00E91E3A" w:rsidP="00E91E3A">
      <w:pPr>
        <w:jc w:val="center"/>
        <w:rPr>
          <w:rFonts w:ascii="Arial" w:hAnsi="Arial" w:cs="Arial"/>
          <w:b/>
          <w:sz w:val="24"/>
          <w:szCs w:val="24"/>
        </w:rPr>
      </w:pPr>
    </w:p>
    <w:p w:rsidR="00E91E3A" w:rsidRPr="00137AFE" w:rsidRDefault="00E91E3A" w:rsidP="00E91E3A">
      <w:pPr>
        <w:jc w:val="center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ПОСТАНОВЛЕНИЕ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ab/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>05.03.2019                                                                                                        № 11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137AFE">
        <w:rPr>
          <w:rFonts w:ascii="Arial" w:hAnsi="Arial" w:cs="Arial"/>
          <w:sz w:val="24"/>
          <w:szCs w:val="24"/>
        </w:rPr>
        <w:t>Тымск</w:t>
      </w:r>
      <w:proofErr w:type="spellEnd"/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Об   установлении   предельного        уровня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соотношения   средней    заработной   платы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руководителей     и      главных  бухгалтеров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 xml:space="preserve">МКУК «ТДЦ»  и средней заработной платы 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>работников  списочного  состава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В соответствии с частью 2 статьи 145 Трудового кодекса Российской Федерации</w:t>
      </w: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137AFE">
        <w:rPr>
          <w:rFonts w:ascii="Arial" w:hAnsi="Arial" w:cs="Arial"/>
          <w:b/>
          <w:sz w:val="24"/>
          <w:szCs w:val="24"/>
        </w:rPr>
        <w:t xml:space="preserve">     ПОСТАНОВЛЯЮ: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1. Установить среднюю заработную плату работников списочного состава </w:t>
      </w:r>
      <w:bookmarkStart w:id="0" w:name="_GoBack"/>
      <w:bookmarkEnd w:id="0"/>
      <w:r w:rsidRPr="00137AFE">
        <w:rPr>
          <w:rFonts w:ascii="Arial" w:hAnsi="Arial" w:cs="Arial"/>
          <w:sz w:val="24"/>
          <w:szCs w:val="24"/>
        </w:rPr>
        <w:t>МКУК «</w:t>
      </w:r>
      <w:proofErr w:type="spellStart"/>
      <w:r w:rsidRPr="00137AFE">
        <w:rPr>
          <w:rFonts w:ascii="Arial" w:hAnsi="Arial" w:cs="Arial"/>
          <w:sz w:val="24"/>
          <w:szCs w:val="24"/>
        </w:rPr>
        <w:t>Тымский</w:t>
      </w:r>
      <w:proofErr w:type="spellEnd"/>
      <w:r w:rsidRPr="0013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AFE">
        <w:rPr>
          <w:rFonts w:ascii="Arial" w:hAnsi="Arial" w:cs="Arial"/>
          <w:sz w:val="24"/>
          <w:szCs w:val="24"/>
        </w:rPr>
        <w:t>до</w:t>
      </w:r>
      <w:r w:rsidR="008E70A5" w:rsidRPr="00137AFE">
        <w:rPr>
          <w:rFonts w:ascii="Arial" w:hAnsi="Arial" w:cs="Arial"/>
          <w:sz w:val="24"/>
          <w:szCs w:val="24"/>
        </w:rPr>
        <w:t>суговый</w:t>
      </w:r>
      <w:proofErr w:type="spellEnd"/>
      <w:r w:rsidR="008E70A5" w:rsidRPr="00137AFE">
        <w:rPr>
          <w:rFonts w:ascii="Arial" w:hAnsi="Arial" w:cs="Arial"/>
          <w:sz w:val="24"/>
          <w:szCs w:val="24"/>
        </w:rPr>
        <w:t xml:space="preserve"> центр» в  размере 37820 /тридцать</w:t>
      </w:r>
      <w:r w:rsidRPr="00137AFE">
        <w:rPr>
          <w:rFonts w:ascii="Arial" w:hAnsi="Arial" w:cs="Arial"/>
          <w:sz w:val="24"/>
          <w:szCs w:val="24"/>
        </w:rPr>
        <w:t xml:space="preserve"> семь тысяч</w:t>
      </w:r>
      <w:r w:rsidR="008E70A5" w:rsidRPr="00137AFE">
        <w:rPr>
          <w:rFonts w:ascii="Arial" w:hAnsi="Arial" w:cs="Arial"/>
          <w:sz w:val="24"/>
          <w:szCs w:val="24"/>
        </w:rPr>
        <w:t xml:space="preserve"> восемьсот двадцать/ руб. 37</w:t>
      </w:r>
      <w:r w:rsidRPr="00137AFE">
        <w:rPr>
          <w:rFonts w:ascii="Arial" w:hAnsi="Arial" w:cs="Arial"/>
          <w:sz w:val="24"/>
          <w:szCs w:val="24"/>
        </w:rPr>
        <w:t xml:space="preserve"> коп.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2. Установить предельный уровень соотношения средней заработной платы руководителей МКУК «ТДЦ»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2.1. Директор -  1,8;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2.2. Главный бухгалтер -  1,6.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с 01 января 2019 года. </w:t>
      </w: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137A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7AF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91E3A" w:rsidRPr="00137AFE" w:rsidRDefault="00E91E3A" w:rsidP="00E91E3A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rPr>
          <w:rFonts w:ascii="Arial" w:hAnsi="Arial" w:cs="Arial"/>
          <w:sz w:val="24"/>
          <w:szCs w:val="24"/>
        </w:rPr>
      </w:pPr>
    </w:p>
    <w:p w:rsidR="00E91E3A" w:rsidRPr="00137AFE" w:rsidRDefault="00E91E3A" w:rsidP="00E91E3A">
      <w:pPr>
        <w:pStyle w:val="a3"/>
        <w:jc w:val="both"/>
        <w:rPr>
          <w:rFonts w:ascii="Arial" w:hAnsi="Arial" w:cs="Arial"/>
          <w:sz w:val="24"/>
          <w:szCs w:val="24"/>
        </w:rPr>
      </w:pPr>
      <w:r w:rsidRPr="00137AFE">
        <w:rPr>
          <w:rFonts w:ascii="Arial" w:hAnsi="Arial" w:cs="Arial"/>
          <w:sz w:val="24"/>
          <w:szCs w:val="24"/>
        </w:rPr>
        <w:t>Глава Администрации</w:t>
      </w:r>
    </w:p>
    <w:p w:rsidR="001C7C42" w:rsidRPr="00137AFE" w:rsidRDefault="00E91E3A" w:rsidP="00E91E3A">
      <w:pPr>
        <w:rPr>
          <w:rFonts w:ascii="Arial" w:hAnsi="Arial" w:cs="Arial"/>
          <w:sz w:val="24"/>
          <w:szCs w:val="24"/>
        </w:rPr>
      </w:pPr>
      <w:proofErr w:type="spellStart"/>
      <w:r w:rsidRPr="00137AFE">
        <w:rPr>
          <w:rFonts w:ascii="Arial" w:hAnsi="Arial" w:cs="Arial"/>
          <w:sz w:val="24"/>
          <w:szCs w:val="24"/>
        </w:rPr>
        <w:t>Тымского</w:t>
      </w:r>
      <w:proofErr w:type="spellEnd"/>
      <w:r w:rsidRPr="00137AF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          </w:t>
      </w:r>
    </w:p>
    <w:sectPr w:rsidR="001C7C42" w:rsidRPr="00137AFE" w:rsidSect="001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1E3A"/>
    <w:rsid w:val="000F6826"/>
    <w:rsid w:val="00137AFE"/>
    <w:rsid w:val="001C7C42"/>
    <w:rsid w:val="00470AFC"/>
    <w:rsid w:val="008E70A5"/>
    <w:rsid w:val="00E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1E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2019-03-05T04:45:00Z</dcterms:created>
  <dcterms:modified xsi:type="dcterms:W3CDTF">2019-03-28T05:17:00Z</dcterms:modified>
</cp:coreProperties>
</file>