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C" w:rsidRDefault="002471CC" w:rsidP="002471CC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2471CC" w:rsidRDefault="002471CC" w:rsidP="002471CC">
      <w:pPr>
        <w:jc w:val="center"/>
        <w:rPr>
          <w:b/>
          <w:bCs/>
          <w:sz w:val="28"/>
          <w:szCs w:val="28"/>
        </w:rPr>
      </w:pPr>
    </w:p>
    <w:p w:rsidR="002471CC" w:rsidRDefault="002471CC" w:rsidP="00247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471CC" w:rsidRDefault="002471CC" w:rsidP="002471CC">
      <w:pPr>
        <w:rPr>
          <w:b/>
          <w:bCs/>
          <w:sz w:val="28"/>
          <w:szCs w:val="28"/>
        </w:rPr>
      </w:pPr>
    </w:p>
    <w:p w:rsidR="00241BFA" w:rsidRDefault="00241BFA" w:rsidP="002471CC">
      <w:pPr>
        <w:rPr>
          <w:b/>
          <w:bCs/>
          <w:sz w:val="28"/>
          <w:szCs w:val="28"/>
        </w:rPr>
      </w:pPr>
    </w:p>
    <w:p w:rsidR="002471CC" w:rsidRDefault="00241BFA" w:rsidP="002471CC">
      <w:pPr>
        <w:rPr>
          <w:sz w:val="28"/>
          <w:szCs w:val="28"/>
        </w:rPr>
      </w:pPr>
      <w:r w:rsidRPr="00241BFA">
        <w:rPr>
          <w:bCs/>
          <w:sz w:val="28"/>
          <w:szCs w:val="28"/>
        </w:rPr>
        <w:t>13.06</w:t>
      </w:r>
      <w:r w:rsidR="002471CC" w:rsidRPr="00241BFA">
        <w:rPr>
          <w:sz w:val="28"/>
          <w:szCs w:val="28"/>
        </w:rPr>
        <w:t xml:space="preserve">.2013                                                                                              </w:t>
      </w:r>
      <w:r w:rsidR="008B3B62" w:rsidRPr="00241BFA">
        <w:rPr>
          <w:sz w:val="28"/>
          <w:szCs w:val="28"/>
        </w:rPr>
        <w:t xml:space="preserve">           </w:t>
      </w:r>
      <w:r w:rsidR="006B13FD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2471CC" w:rsidRDefault="002471CC" w:rsidP="002471CC">
      <w:pPr>
        <w:rPr>
          <w:b/>
          <w:sz w:val="28"/>
          <w:szCs w:val="28"/>
        </w:rPr>
      </w:pPr>
    </w:p>
    <w:p w:rsidR="002471CC" w:rsidRDefault="002471CC" w:rsidP="0024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и дополнений  </w:t>
      </w:r>
    </w:p>
    <w:p w:rsidR="002471CC" w:rsidRDefault="002471CC" w:rsidP="0024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 образования  </w:t>
      </w:r>
    </w:p>
    <w:p w:rsidR="002471CC" w:rsidRDefault="002471CC" w:rsidP="00247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2471CC" w:rsidRDefault="002471CC" w:rsidP="002471CC">
      <w:pPr>
        <w:ind w:left="360"/>
        <w:rPr>
          <w:b/>
          <w:sz w:val="28"/>
          <w:szCs w:val="28"/>
        </w:rPr>
      </w:pPr>
    </w:p>
    <w:p w:rsidR="002471CC" w:rsidRDefault="002471CC" w:rsidP="002471CC">
      <w:pPr>
        <w:rPr>
          <w:b/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с  целью приведения  Устава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Томской области  в соответствие  с требованиями федерального законодательства, с  учетом   результатов  публичных слушаний,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 по проекту  решения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1.Внести в Устав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Томской области,  принятый  Решением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18.12.2012 № 12  следующие изменения:</w:t>
      </w:r>
      <w:r>
        <w:rPr>
          <w:b/>
          <w:sz w:val="28"/>
          <w:szCs w:val="28"/>
        </w:rPr>
        <w:t xml:space="preserve"> </w:t>
      </w: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1) в части 6 статьи 3  слова «Контрольно-счетным органом  поселения (при наличии)»  исключить;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2) пункт 4 части 1 статьи 5  исключить;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3) часть 1 статьи 6 дополнить пунктом 8.1  следующего содержания:</w:t>
      </w: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«8.1.  разработка  и утверждение  </w:t>
      </w:r>
      <w:proofErr w:type="gramStart"/>
      <w:r>
        <w:rPr>
          <w:sz w:val="28"/>
          <w:szCs w:val="28"/>
        </w:rPr>
        <w:t>программ  комплексного развития  систем  коммунальной  инфраструктуры</w:t>
      </w:r>
      <w:proofErr w:type="gramEnd"/>
      <w:r>
        <w:rPr>
          <w:sz w:val="28"/>
          <w:szCs w:val="28"/>
        </w:rPr>
        <w:t xml:space="preserve">  поселения, требования  к которым устанавливаются  Правительством  Российской Федерации».».</w:t>
      </w:r>
    </w:p>
    <w:p w:rsidR="002471CC" w:rsidRDefault="002471CC" w:rsidP="00EA63A0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2. Поручить Главе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осуществить  государственную регистрацию настоящего  решения в соответствии  с  Федеральным законом </w:t>
      </w:r>
      <w:r w:rsidR="00EA63A0">
        <w:rPr>
          <w:sz w:val="28"/>
          <w:szCs w:val="28"/>
        </w:rPr>
        <w:t xml:space="preserve">  от  21.07.2005   № 97-ФЗ  </w:t>
      </w:r>
      <w:r>
        <w:rPr>
          <w:sz w:val="28"/>
          <w:szCs w:val="28"/>
        </w:rPr>
        <w:t>«О государственной  регистрации  уставов  муниципальных образований»  в  Управление Министерства  юстиции  России  по  Томской  области.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Настоящее  решение  обнародовать  в  соответствии  с  Положением  о  порядке   обнародования  муниципальных  правовых  актов  в  </w:t>
      </w:r>
      <w:proofErr w:type="spellStart"/>
      <w:r>
        <w:rPr>
          <w:sz w:val="28"/>
          <w:szCs w:val="28"/>
        </w:rPr>
        <w:t>Тымском</w:t>
      </w:r>
      <w:proofErr w:type="spellEnd"/>
      <w:r>
        <w:rPr>
          <w:sz w:val="28"/>
          <w:szCs w:val="28"/>
        </w:rPr>
        <w:t xml:space="preserve">  сельском  поселении.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     4.  Настоящее  решение вступает в силу  со дня его официального обнародования.</w:t>
      </w: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</w:p>
    <w:p w:rsidR="002471CC" w:rsidRDefault="002471CC" w:rsidP="002471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2471CC" w:rsidRDefault="002471CC" w:rsidP="002471CC">
      <w:pPr>
        <w:pStyle w:val="1"/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CC"/>
    <w:rsid w:val="00221DE2"/>
    <w:rsid w:val="00241BFA"/>
    <w:rsid w:val="002471CC"/>
    <w:rsid w:val="00306206"/>
    <w:rsid w:val="0030700E"/>
    <w:rsid w:val="00561321"/>
    <w:rsid w:val="006B13FD"/>
    <w:rsid w:val="008B3B62"/>
    <w:rsid w:val="009230AE"/>
    <w:rsid w:val="00B52069"/>
    <w:rsid w:val="00BE3C1D"/>
    <w:rsid w:val="00D669C3"/>
    <w:rsid w:val="00E71802"/>
    <w:rsid w:val="00E9230D"/>
    <w:rsid w:val="00EA63A0"/>
    <w:rsid w:val="00F9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1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2013-06-11T02:43:00Z</cp:lastPrinted>
  <dcterms:created xsi:type="dcterms:W3CDTF">2013-04-10T03:52:00Z</dcterms:created>
  <dcterms:modified xsi:type="dcterms:W3CDTF">2013-06-13T07:16:00Z</dcterms:modified>
</cp:coreProperties>
</file>