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6A" w:rsidRPr="00CB1252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 замещающих</w:t>
      </w:r>
    </w:p>
    <w:p w:rsidR="007A306A" w:rsidRPr="00CB1252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</w:t>
      </w:r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proofErr w:type="spellStart"/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>Тымского</w:t>
      </w:r>
      <w:proofErr w:type="spellEnd"/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сельского </w:t>
      </w:r>
      <w:proofErr w:type="spellStart"/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</w:t>
      </w:r>
      <w:proofErr w:type="gramStart"/>
      <w:r w:rsidRPr="00CB1252">
        <w:rPr>
          <w:rFonts w:ascii="Times New Roman" w:hAnsi="Times New Roman" w:cs="Times New Roman"/>
          <w:b/>
          <w:sz w:val="24"/>
          <w:szCs w:val="24"/>
        </w:rPr>
        <w:t>,и</w:t>
      </w:r>
      <w:proofErr w:type="spellEnd"/>
      <w:proofErr w:type="gramEnd"/>
      <w:r w:rsidRPr="00CB1252">
        <w:rPr>
          <w:rFonts w:ascii="Times New Roman" w:hAnsi="Times New Roman" w:cs="Times New Roman"/>
          <w:b/>
          <w:sz w:val="24"/>
          <w:szCs w:val="24"/>
        </w:rPr>
        <w:t xml:space="preserve"> членов их семей</w:t>
      </w:r>
    </w:p>
    <w:p w:rsidR="007A306A" w:rsidRPr="00CB1252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период с 01.01.2014 г. по 31.12.2014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270"/>
        <w:gridCol w:w="1269"/>
        <w:gridCol w:w="6"/>
        <w:gridCol w:w="1125"/>
        <w:gridCol w:w="1173"/>
        <w:gridCol w:w="1701"/>
        <w:gridCol w:w="1316"/>
        <w:gridCol w:w="1268"/>
      </w:tblGrid>
      <w:tr w:rsidR="007A306A" w:rsidTr="00C50AE2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доход,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C50AE2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Важенин Константин Федорович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Тымского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456320,11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2-комн. квартира (долевая ½)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(индивид.)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2-комн. квартира (долевая ½)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(индивид.)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Pr="00D7486B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Prado</w:t>
            </w:r>
            <w:r w:rsidRPr="00B26C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Surf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06A" w:rsidRP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Ranger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D7486B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«Крым»</w:t>
            </w:r>
          </w:p>
          <w:p w:rsidR="007A306A" w:rsidRP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з-комнатная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Кит-финансинвестбанк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(ОАО/г. Санкт-Петербург)</w:t>
            </w:r>
          </w:p>
        </w:tc>
      </w:tr>
      <w:tr w:rsidR="007A306A" w:rsidRPr="00E257EF" w:rsidTr="00C50AE2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452DE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456320,11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753192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47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2-комн. квартира (долевая ½)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з-комнатная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Кит-финансинвестбанк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(ОАО/г. Санкт-Петербург)</w:t>
            </w:r>
          </w:p>
        </w:tc>
      </w:tr>
      <w:tr w:rsidR="007A306A" w:rsidRPr="00E257EF" w:rsidTr="00C50AE2">
        <w:trPr>
          <w:trHeight w:val="9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120000,0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7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25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(член семьи собственника)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431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Эльшайдт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379291,08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7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306894,77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2077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AE66AC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</w:t>
            </w:r>
            <w:r w:rsidR="00B86205">
              <w:rPr>
                <w:rFonts w:ascii="Times New Roman" w:hAnsi="Times New Roman" w:cs="Times New Roman"/>
                <w:sz w:val="20"/>
                <w:szCs w:val="20"/>
              </w:rPr>
              <w:t>ечень доходов также входи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совместительству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136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25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CB1252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B1BA9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266918,22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A306A" w:rsidRPr="00CB1252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A3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D7486B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«Крым»</w:t>
            </w: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855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166918,22;</w:t>
            </w:r>
          </w:p>
          <w:p w:rsidR="007A306A" w:rsidRPr="008B1BA9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от продажи легкового автомобиля 100000,0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2796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BD7625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1125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07711D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11D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пособие: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47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7D2FA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2F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356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07711D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11D">
              <w:rPr>
                <w:rFonts w:ascii="Times New Roman" w:hAnsi="Times New Roman" w:cs="Times New Roman"/>
                <w:b/>
                <w:sz w:val="20"/>
                <w:szCs w:val="20"/>
              </w:rPr>
              <w:t>Артюшенко</w:t>
            </w:r>
            <w:proofErr w:type="spellEnd"/>
            <w:r w:rsidRPr="00077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07711D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11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</w:t>
            </w:r>
          </w:p>
          <w:p w:rsidR="007A306A" w:rsidRPr="0007711D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306308,95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13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306308,95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126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42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4919D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9D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7A306A" w:rsidRPr="004919D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4919D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85800,0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5E33BC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207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85800,0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06A" w:rsidRDefault="007A306A" w:rsidP="007A306A"/>
    <w:p w:rsidR="007A306A" w:rsidRDefault="007A306A" w:rsidP="007A306A"/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6A"/>
    <w:rsid w:val="007A306A"/>
    <w:rsid w:val="00B86205"/>
    <w:rsid w:val="00C112BB"/>
    <w:rsid w:val="00E9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2015-09-28T09:40:00Z</dcterms:created>
  <dcterms:modified xsi:type="dcterms:W3CDTF">2015-09-28T09:41:00Z</dcterms:modified>
</cp:coreProperties>
</file>